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3B" w:rsidRDefault="00D94D48">
      <w:pPr>
        <w:jc w:val="both"/>
        <w:rPr>
          <w:b/>
        </w:rPr>
      </w:pPr>
      <w:r>
        <w:rPr>
          <w:b/>
        </w:rPr>
        <w:t>Come distinguere le batterie auto in base alle caratteristiche</w:t>
      </w:r>
    </w:p>
    <w:p w:rsidR="00FD5F3B" w:rsidRDefault="00FD5F3B">
      <w:pPr>
        <w:jc w:val="both"/>
      </w:pPr>
    </w:p>
    <w:p w:rsidR="00FD5F3B" w:rsidRDefault="00D94D48">
      <w:pPr>
        <w:jc w:val="both"/>
      </w:pPr>
      <w:r>
        <w:t>La batteria dell’auto è una componente fondamentale del veicolo: il suo ruolo è quello di fornire energia alla macchina, avviando il motore e portando energia alle componenti elettriche come le luci e la radio.</w:t>
      </w:r>
    </w:p>
    <w:p w:rsidR="00FD5F3B" w:rsidRDefault="00D94D48">
      <w:pPr>
        <w:jc w:val="both"/>
      </w:pPr>
      <w:r>
        <w:t xml:space="preserve">Purtroppo, però, è particolarmente sensibile </w:t>
      </w:r>
      <w:r>
        <w:t>all’usura. La durata media di una batteria è di 4 o 5 anni, ma dipende tutto dall’uso che se ne fa e in che condizioni climatiche: se, ad esempio, si lascia la batteria accesa anche quando la macchina è ferma o la si usa in condizioni meteorologiche estrem</w:t>
      </w:r>
      <w:r>
        <w:t>e, è probabile che la batteria si usuri più in fretta e sia necessario cambiarla prima del tempo.</w:t>
      </w:r>
    </w:p>
    <w:p w:rsidR="00FD5F3B" w:rsidRDefault="00D94D48">
      <w:pPr>
        <w:spacing w:after="200"/>
        <w:jc w:val="both"/>
      </w:pPr>
      <w:r>
        <w:t>Può dunque capitare di dover sostituire la batteria dell’auto diverse volte nel corso della vita, quindi è bene saperne qualcosa di più.</w:t>
      </w:r>
    </w:p>
    <w:p w:rsidR="00FD5F3B" w:rsidRDefault="00D94D48">
      <w:pPr>
        <w:jc w:val="both"/>
      </w:pPr>
      <w:r>
        <w:t>Non tutte le batterie</w:t>
      </w:r>
      <w:r>
        <w:t xml:space="preserve"> sono adatte ad ogni macchina, e viceversa: prima di comprarne una nuova bisogna verificare sul libretto di circolazione le specifiche della batteria attuale e cercarne una con le medesime caratteristiche. </w:t>
      </w:r>
    </w:p>
    <w:p w:rsidR="00FD5F3B" w:rsidRDefault="00D94D48">
      <w:pPr>
        <w:jc w:val="both"/>
      </w:pPr>
      <w:r>
        <w:t>Infatti,</w:t>
      </w:r>
      <w:r>
        <w:t xml:space="preserve"> esistono una grande varietà di batterie d</w:t>
      </w:r>
      <w:r>
        <w:t>iverse: le più comuni sono quelle al piombo acido, dette anche batterie umide, che però sono anche le più pesanti.</w:t>
      </w:r>
    </w:p>
    <w:p w:rsidR="00FD5F3B" w:rsidRDefault="00D94D48">
      <w:pPr>
        <w:jc w:val="both"/>
      </w:pPr>
      <w:r>
        <w:t>Al contrario le batterie AGM sono leggere perché</w:t>
      </w:r>
      <w:r>
        <w:t xml:space="preserve"> fatte con uno strato di fibra di vetro molto resistente, che riduce le fuoriuscite di acido </w:t>
      </w:r>
      <w:r>
        <w:t>e sopporta bene le temperature estreme. Inoltre,</w:t>
      </w:r>
      <w:r>
        <w:t xml:space="preserve"> mantengono la tensione in modo più costante rispetto a quelle al piombo acido e si caricano più rapidamente; sono, però, molto più costose.</w:t>
      </w:r>
    </w:p>
    <w:p w:rsidR="00FD5F3B" w:rsidRDefault="00D94D48">
      <w:pPr>
        <w:jc w:val="both"/>
      </w:pPr>
      <w:r>
        <w:t>Le batterie EFB invece hanno uno strato di rivestimento in poliester</w:t>
      </w:r>
      <w:r>
        <w:t xml:space="preserve">e, che accumula meglio l’energia. Sono tipiche dei sistemi </w:t>
      </w:r>
      <w:r>
        <w:t>Start&amp;Stop</w:t>
      </w:r>
      <w:r>
        <w:t xml:space="preserve">. </w:t>
      </w:r>
    </w:p>
    <w:p w:rsidR="00FD5F3B" w:rsidRDefault="00D94D48">
      <w:pPr>
        <w:jc w:val="both"/>
      </w:pPr>
      <w:r>
        <w:t>Le batterie a gel hanno al loro interno un acido gelatinoso che assicura prestazioni eccellenti alle auto che richiedono più potenza. Bisogna fare attenzione, però, a non caricare e sc</w:t>
      </w:r>
      <w:r>
        <w:t>aricare più volte queste batterie: la differenza di temperatura può portare alla solidificazione del gel.</w:t>
      </w:r>
    </w:p>
    <w:p w:rsidR="00FD5F3B" w:rsidRDefault="00D94D48">
      <w:pPr>
        <w:spacing w:after="200"/>
        <w:jc w:val="both"/>
      </w:pPr>
      <w:r>
        <w:t>Infine,</w:t>
      </w:r>
      <w:r>
        <w:t xml:space="preserve"> sul mercato sono presenti anche le batterie agli ioni di litio, solitamente usate nei veicoli ibridi ed elettrici dove fanno anche da motore.</w:t>
      </w:r>
    </w:p>
    <w:p w:rsidR="00FD5F3B" w:rsidRDefault="00D94D48">
      <w:pPr>
        <w:jc w:val="both"/>
      </w:pPr>
      <w:r>
        <w:t>U</w:t>
      </w:r>
      <w:r>
        <w:t>n’altra caratteristica della batteria che non deve essere lasciata al caso è l’amperaggio. Questo è un altro</w:t>
      </w:r>
      <w:r>
        <w:t xml:space="preserve"> metodo che si usa per classificare la potenza della batteria: tramite l’unità di misura dell’ampere-ora infatti si può capire la capacità di carica</w:t>
      </w:r>
      <w:r>
        <w:t xml:space="preserve"> della batteria e, quindi, la potenza richiesta dall’auto e da tutti i sistemi al suo interno, come l’aria condizionata e il riscaldamento. </w:t>
      </w:r>
    </w:p>
    <w:p w:rsidR="00FD5F3B" w:rsidRDefault="00D94D48">
      <w:pPr>
        <w:jc w:val="both"/>
      </w:pPr>
      <w:r>
        <w:t xml:space="preserve">A seconda delle dimensioni dell’auto e delle sue componenti elettroniche, quindi, una macchina potrebbe richiedere </w:t>
      </w:r>
      <w:r>
        <w:t xml:space="preserve">una </w:t>
      </w:r>
      <w:hyperlink r:id="rId5" w:history="1">
        <w:r w:rsidRPr="00D94D48">
          <w:rPr>
            <w:rStyle w:val="Collegamentoipertestuale"/>
          </w:rPr>
          <w:t xml:space="preserve">batteria 80 </w:t>
        </w:r>
        <w:r w:rsidRPr="00D94D48">
          <w:rPr>
            <w:rStyle w:val="Collegamentoipertestuale"/>
          </w:rPr>
          <w:t>ah</w:t>
        </w:r>
      </w:hyperlink>
      <w:bookmarkStart w:id="0" w:name="_GoBack"/>
      <w:bookmarkEnd w:id="0"/>
      <w:r>
        <w:t>, oppure 100 o 120 ah. Un’auto compatta, ad esempio, potrebbe richiedere 50 ah, una ancora più piccola invece anche 36 ah.</w:t>
      </w:r>
    </w:p>
    <w:p w:rsidR="00FD5F3B" w:rsidRDefault="00D94D48">
      <w:pPr>
        <w:jc w:val="both"/>
      </w:pPr>
      <w:r>
        <w:t>L’ampere-ora in pratica è l'unità che si usa per misurare la carica elettrica e il tempo in cui si esaurisce una bat</w:t>
      </w:r>
      <w:r>
        <w:t>teria. È quindi la quantità di carica necessaria per erogare un ampere di corrente per un’ora in modo continuativo.</w:t>
      </w:r>
    </w:p>
    <w:p w:rsidR="00FD5F3B" w:rsidRDefault="00FD5F3B">
      <w:pPr>
        <w:jc w:val="both"/>
      </w:pPr>
    </w:p>
    <w:p w:rsidR="00FD5F3B" w:rsidRDefault="00D94D48">
      <w:pPr>
        <w:jc w:val="both"/>
      </w:pPr>
      <w:r>
        <w:t>Come si può vedere la scelta è molto ampia, e se non si è pratici è facile confondersi e acquistare il pezzo sbagliato. Si raccomanda quind</w:t>
      </w:r>
      <w:r>
        <w:t>i di consultare sempre l’officina di fiducia, così da fare una scelta informata e garantire alla propria auto una vita lunga e felice.</w:t>
      </w:r>
    </w:p>
    <w:sectPr w:rsidR="00FD5F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F3B"/>
    <w:rsid w:val="00D94D48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8562"/>
  <w15:docId w15:val="{CEC432D6-A4BE-44D2-B427-99DCCCF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D94D4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4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icambi-smc.it/ricambi-auto/prodotti/batteria-auto-fiamm-7905157-12v-80ah-730a/420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40C3-0B80-4A28-B2A0-9B137AFA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dorothy del prete</cp:lastModifiedBy>
  <cp:revision>2</cp:revision>
  <dcterms:created xsi:type="dcterms:W3CDTF">2019-02-25T12:29:00Z</dcterms:created>
  <dcterms:modified xsi:type="dcterms:W3CDTF">2019-02-25T12:32:00Z</dcterms:modified>
</cp:coreProperties>
</file>